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A7022" w14:textId="77777777" w:rsidR="00955172" w:rsidRDefault="00955172" w:rsidP="00955172">
      <w:pPr>
        <w:spacing w:line="280" w:lineRule="exact"/>
        <w:rPr>
          <w:rFonts w:ascii="Georgia" w:hAnsi="Georgia"/>
          <w:sz w:val="20"/>
        </w:rPr>
      </w:pPr>
    </w:p>
    <w:p w14:paraId="07D00042" w14:textId="77777777" w:rsidR="00955172" w:rsidRDefault="00955172" w:rsidP="00955172">
      <w:pPr>
        <w:spacing w:line="280" w:lineRule="exact"/>
        <w:rPr>
          <w:rFonts w:ascii="Georgia" w:hAnsi="Georgia"/>
          <w:sz w:val="20"/>
        </w:rPr>
      </w:pPr>
    </w:p>
    <w:p w14:paraId="1F593931" w14:textId="77777777" w:rsidR="00955172" w:rsidRDefault="00955172" w:rsidP="00955172">
      <w:pPr>
        <w:spacing w:line="280" w:lineRule="exact"/>
        <w:rPr>
          <w:rFonts w:ascii="Georgia" w:hAnsi="Georgia"/>
          <w:sz w:val="20"/>
        </w:rPr>
      </w:pPr>
    </w:p>
    <w:p w14:paraId="7A746432" w14:textId="2DA7F470" w:rsidR="00955172" w:rsidRPr="003545CB" w:rsidRDefault="00955172" w:rsidP="00955172">
      <w:pPr>
        <w:spacing w:line="280" w:lineRule="exact"/>
        <w:rPr>
          <w:rFonts w:ascii="Georgia" w:hAnsi="Georgia"/>
          <w:sz w:val="20"/>
        </w:rPr>
      </w:pPr>
      <w:r w:rsidRPr="003545CB">
        <w:rPr>
          <w:rFonts w:ascii="Georgia" w:hAnsi="Georgia"/>
          <w:sz w:val="20"/>
        </w:rPr>
        <w:t>January 1, 2019</w:t>
      </w:r>
    </w:p>
    <w:p w14:paraId="5E34D298" w14:textId="77777777" w:rsidR="00955172" w:rsidRPr="003545CB" w:rsidRDefault="00955172" w:rsidP="00955172">
      <w:pPr>
        <w:spacing w:line="280" w:lineRule="exact"/>
        <w:rPr>
          <w:rFonts w:ascii="Georgia" w:hAnsi="Georgia"/>
          <w:sz w:val="20"/>
        </w:rPr>
      </w:pPr>
    </w:p>
    <w:p w14:paraId="2B7FE883" w14:textId="77777777" w:rsidR="00955172" w:rsidRPr="003545CB" w:rsidRDefault="00955172" w:rsidP="00955172">
      <w:pPr>
        <w:spacing w:line="280" w:lineRule="exact"/>
        <w:rPr>
          <w:rFonts w:ascii="Georgia" w:hAnsi="Georgia"/>
          <w:sz w:val="20"/>
        </w:rPr>
      </w:pPr>
      <w:r w:rsidRPr="003545CB">
        <w:rPr>
          <w:rFonts w:ascii="Georgia" w:hAnsi="Georgia"/>
          <w:sz w:val="20"/>
        </w:rPr>
        <w:t>Jane Doe</w:t>
      </w:r>
    </w:p>
    <w:p w14:paraId="6507B484" w14:textId="77777777" w:rsidR="00955172" w:rsidRPr="003545CB" w:rsidRDefault="00955172" w:rsidP="00955172">
      <w:pPr>
        <w:spacing w:line="280" w:lineRule="exact"/>
        <w:rPr>
          <w:rFonts w:ascii="Georgia" w:hAnsi="Georgia"/>
          <w:sz w:val="20"/>
        </w:rPr>
      </w:pPr>
      <w:r w:rsidRPr="003545CB">
        <w:rPr>
          <w:rFonts w:ascii="Georgia" w:hAnsi="Georgia"/>
          <w:sz w:val="20"/>
        </w:rPr>
        <w:t>23 School Road</w:t>
      </w:r>
    </w:p>
    <w:p w14:paraId="73A51E5E" w14:textId="77777777" w:rsidR="00955172" w:rsidRPr="003545CB" w:rsidRDefault="00955172" w:rsidP="00955172">
      <w:pPr>
        <w:spacing w:line="280" w:lineRule="exact"/>
        <w:rPr>
          <w:rFonts w:ascii="Georgia" w:hAnsi="Georgia"/>
          <w:sz w:val="20"/>
        </w:rPr>
      </w:pPr>
      <w:r w:rsidRPr="003545CB">
        <w:rPr>
          <w:rFonts w:ascii="Georgia" w:hAnsi="Georgia"/>
          <w:sz w:val="20"/>
        </w:rPr>
        <w:t>Bulldog, CT 19191</w:t>
      </w:r>
    </w:p>
    <w:p w14:paraId="208AE400" w14:textId="77777777" w:rsidR="00955172" w:rsidRPr="003545CB" w:rsidRDefault="00955172" w:rsidP="00955172">
      <w:pPr>
        <w:spacing w:line="280" w:lineRule="exact"/>
        <w:rPr>
          <w:rFonts w:ascii="Georgia" w:hAnsi="Georgia"/>
          <w:sz w:val="20"/>
        </w:rPr>
      </w:pPr>
    </w:p>
    <w:p w14:paraId="0B59A48D" w14:textId="77777777" w:rsidR="00955172" w:rsidRPr="003545CB" w:rsidRDefault="00955172" w:rsidP="00955172">
      <w:pPr>
        <w:spacing w:line="280" w:lineRule="exact"/>
        <w:rPr>
          <w:rFonts w:ascii="Georgia" w:hAnsi="Georgia"/>
          <w:sz w:val="20"/>
        </w:rPr>
      </w:pPr>
      <w:r w:rsidRPr="003545CB">
        <w:rPr>
          <w:rFonts w:ascii="Georgia" w:hAnsi="Georgia"/>
          <w:sz w:val="20"/>
        </w:rPr>
        <w:t>Dear Jane,</w:t>
      </w:r>
    </w:p>
    <w:p w14:paraId="090A72D1" w14:textId="77777777" w:rsidR="00955172" w:rsidRPr="003545CB" w:rsidRDefault="00955172" w:rsidP="00955172">
      <w:pPr>
        <w:spacing w:line="280" w:lineRule="exact"/>
        <w:rPr>
          <w:rFonts w:ascii="Georgia" w:hAnsi="Georgia"/>
          <w:sz w:val="20"/>
        </w:rPr>
      </w:pPr>
    </w:p>
    <w:p w14:paraId="70E37B3D" w14:textId="77777777" w:rsidR="00955172" w:rsidRPr="003545CB" w:rsidRDefault="00955172" w:rsidP="00955172">
      <w:pPr>
        <w:spacing w:line="280" w:lineRule="exact"/>
        <w:rPr>
          <w:rFonts w:ascii="Georgia" w:hAnsi="Georgia"/>
          <w:sz w:val="20"/>
        </w:rPr>
      </w:pPr>
      <w:r w:rsidRPr="003545CB">
        <w:rPr>
          <w:rFonts w:ascii="Georgia" w:hAnsi="Georgia"/>
          <w:sz w:val="20"/>
        </w:rPr>
        <w:t xml:space="preserve">Lorem ipsum dolor sit </w:t>
      </w:r>
      <w:proofErr w:type="spellStart"/>
      <w:r w:rsidRPr="003545CB">
        <w:rPr>
          <w:rFonts w:ascii="Georgia" w:hAnsi="Georgia"/>
          <w:sz w:val="20"/>
        </w:rPr>
        <w:t>amet</w:t>
      </w:r>
      <w:proofErr w:type="spellEnd"/>
      <w:r w:rsidRPr="003545CB">
        <w:rPr>
          <w:rFonts w:ascii="Georgia" w:hAnsi="Georgia"/>
          <w:sz w:val="20"/>
        </w:rPr>
        <w:t xml:space="preserve">, </w:t>
      </w:r>
      <w:proofErr w:type="spellStart"/>
      <w:r w:rsidRPr="003545CB">
        <w:rPr>
          <w:rFonts w:ascii="Georgia" w:hAnsi="Georgia"/>
          <w:sz w:val="20"/>
        </w:rPr>
        <w:t>consectetur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adipiscing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elit</w:t>
      </w:r>
      <w:proofErr w:type="spellEnd"/>
      <w:r w:rsidRPr="003545CB">
        <w:rPr>
          <w:rFonts w:ascii="Georgia" w:hAnsi="Georgia"/>
          <w:sz w:val="20"/>
        </w:rPr>
        <w:t xml:space="preserve">. </w:t>
      </w:r>
      <w:proofErr w:type="spellStart"/>
      <w:r w:rsidRPr="003545CB">
        <w:rPr>
          <w:rFonts w:ascii="Georgia" w:hAnsi="Georgia"/>
          <w:sz w:val="20"/>
        </w:rPr>
        <w:t>Praesent</w:t>
      </w:r>
      <w:proofErr w:type="spellEnd"/>
      <w:r w:rsidRPr="003545CB">
        <w:rPr>
          <w:rFonts w:ascii="Georgia" w:hAnsi="Georgia"/>
          <w:sz w:val="20"/>
        </w:rPr>
        <w:t xml:space="preserve"> pharetra </w:t>
      </w:r>
      <w:proofErr w:type="spellStart"/>
      <w:r w:rsidRPr="003545CB">
        <w:rPr>
          <w:rFonts w:ascii="Georgia" w:hAnsi="Georgia"/>
          <w:sz w:val="20"/>
        </w:rPr>
        <w:t>tincidunt</w:t>
      </w:r>
      <w:proofErr w:type="spellEnd"/>
      <w:r w:rsidRPr="003545CB">
        <w:rPr>
          <w:rFonts w:ascii="Georgia" w:hAnsi="Georgia"/>
          <w:sz w:val="20"/>
        </w:rPr>
        <w:t xml:space="preserve"> ante, </w:t>
      </w:r>
      <w:proofErr w:type="spellStart"/>
      <w:r w:rsidRPr="003545CB">
        <w:rPr>
          <w:rFonts w:ascii="Georgia" w:hAnsi="Georgia"/>
          <w:sz w:val="20"/>
        </w:rPr>
        <w:t>nec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pellentesque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est</w:t>
      </w:r>
      <w:proofErr w:type="spellEnd"/>
      <w:r w:rsidRPr="003545CB">
        <w:rPr>
          <w:rFonts w:ascii="Georgia" w:hAnsi="Georgia"/>
          <w:sz w:val="20"/>
        </w:rPr>
        <w:t xml:space="preserve"> pharetra a. </w:t>
      </w:r>
      <w:proofErr w:type="spellStart"/>
      <w:r w:rsidRPr="003545CB">
        <w:rPr>
          <w:rFonts w:ascii="Georgia" w:hAnsi="Georgia"/>
          <w:sz w:val="20"/>
        </w:rPr>
        <w:t>Fusce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velit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massa</w:t>
      </w:r>
      <w:proofErr w:type="spellEnd"/>
      <w:r w:rsidRPr="003545CB">
        <w:rPr>
          <w:rFonts w:ascii="Georgia" w:hAnsi="Georgia"/>
          <w:sz w:val="20"/>
        </w:rPr>
        <w:t xml:space="preserve">, </w:t>
      </w:r>
      <w:proofErr w:type="spellStart"/>
      <w:r w:rsidRPr="003545CB">
        <w:rPr>
          <w:rFonts w:ascii="Georgia" w:hAnsi="Georgia"/>
          <w:sz w:val="20"/>
        </w:rPr>
        <w:t>consequat</w:t>
      </w:r>
      <w:proofErr w:type="spellEnd"/>
      <w:r w:rsidRPr="003545CB">
        <w:rPr>
          <w:rFonts w:ascii="Georgia" w:hAnsi="Georgia"/>
          <w:sz w:val="20"/>
        </w:rPr>
        <w:t xml:space="preserve"> sit </w:t>
      </w:r>
      <w:proofErr w:type="spellStart"/>
      <w:r w:rsidRPr="003545CB">
        <w:rPr>
          <w:rFonts w:ascii="Georgia" w:hAnsi="Georgia"/>
          <w:sz w:val="20"/>
        </w:rPr>
        <w:t>amet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accumsan</w:t>
      </w:r>
      <w:proofErr w:type="spellEnd"/>
      <w:r w:rsidRPr="003545CB">
        <w:rPr>
          <w:rFonts w:ascii="Georgia" w:hAnsi="Georgia"/>
          <w:sz w:val="20"/>
        </w:rPr>
        <w:t xml:space="preserve"> a, </w:t>
      </w:r>
      <w:proofErr w:type="spellStart"/>
      <w:r w:rsidRPr="003545CB">
        <w:rPr>
          <w:rFonts w:ascii="Georgia" w:hAnsi="Georgia"/>
          <w:sz w:val="20"/>
        </w:rPr>
        <w:t>rhoncus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eget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lectus</w:t>
      </w:r>
      <w:proofErr w:type="spellEnd"/>
      <w:r w:rsidRPr="003545CB">
        <w:rPr>
          <w:rFonts w:ascii="Georgia" w:hAnsi="Georgia"/>
          <w:sz w:val="20"/>
        </w:rPr>
        <w:t xml:space="preserve">. In </w:t>
      </w:r>
      <w:proofErr w:type="spellStart"/>
      <w:r w:rsidRPr="003545CB">
        <w:rPr>
          <w:rFonts w:ascii="Georgia" w:hAnsi="Georgia"/>
          <w:sz w:val="20"/>
        </w:rPr>
        <w:t>est</w:t>
      </w:r>
      <w:proofErr w:type="spellEnd"/>
      <w:r w:rsidRPr="003545CB">
        <w:rPr>
          <w:rFonts w:ascii="Georgia" w:hAnsi="Georgia"/>
          <w:sz w:val="20"/>
        </w:rPr>
        <w:t xml:space="preserve"> ipsum, </w:t>
      </w:r>
      <w:proofErr w:type="spellStart"/>
      <w:r w:rsidRPr="003545CB">
        <w:rPr>
          <w:rFonts w:ascii="Georgia" w:hAnsi="Georgia"/>
          <w:sz w:val="20"/>
        </w:rPr>
        <w:t>venenatis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tincidunt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condimentum</w:t>
      </w:r>
      <w:proofErr w:type="spellEnd"/>
      <w:r w:rsidRPr="003545CB">
        <w:rPr>
          <w:rFonts w:ascii="Georgia" w:hAnsi="Georgia"/>
          <w:sz w:val="20"/>
        </w:rPr>
        <w:t xml:space="preserve"> et, </w:t>
      </w:r>
      <w:proofErr w:type="spellStart"/>
      <w:r w:rsidRPr="003545CB">
        <w:rPr>
          <w:rFonts w:ascii="Georgia" w:hAnsi="Georgia"/>
          <w:sz w:val="20"/>
        </w:rPr>
        <w:t>eleifend</w:t>
      </w:r>
      <w:proofErr w:type="spellEnd"/>
      <w:r w:rsidRPr="003545CB">
        <w:rPr>
          <w:rFonts w:ascii="Georgia" w:hAnsi="Georgia"/>
          <w:sz w:val="20"/>
        </w:rPr>
        <w:t xml:space="preserve"> sit </w:t>
      </w:r>
      <w:proofErr w:type="spellStart"/>
      <w:r w:rsidRPr="003545CB">
        <w:rPr>
          <w:rFonts w:ascii="Georgia" w:hAnsi="Georgia"/>
          <w:sz w:val="20"/>
        </w:rPr>
        <w:t>amet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tellus</w:t>
      </w:r>
      <w:proofErr w:type="spellEnd"/>
      <w:r w:rsidRPr="003545CB">
        <w:rPr>
          <w:rFonts w:ascii="Georgia" w:hAnsi="Georgia"/>
          <w:sz w:val="20"/>
        </w:rPr>
        <w:t xml:space="preserve">. Cras </w:t>
      </w:r>
      <w:proofErr w:type="spellStart"/>
      <w:r w:rsidRPr="003545CB">
        <w:rPr>
          <w:rFonts w:ascii="Georgia" w:hAnsi="Georgia"/>
          <w:sz w:val="20"/>
        </w:rPr>
        <w:t>eleifend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aliquam</w:t>
      </w:r>
      <w:proofErr w:type="spellEnd"/>
      <w:r w:rsidRPr="003545CB">
        <w:rPr>
          <w:rFonts w:ascii="Georgia" w:hAnsi="Georgia"/>
          <w:sz w:val="20"/>
        </w:rPr>
        <w:t xml:space="preserve"> fermentum. Class </w:t>
      </w:r>
      <w:proofErr w:type="spellStart"/>
      <w:r w:rsidRPr="003545CB">
        <w:rPr>
          <w:rFonts w:ascii="Georgia" w:hAnsi="Georgia"/>
          <w:sz w:val="20"/>
        </w:rPr>
        <w:t>aptent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taciti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sociosqu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ad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litora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torquent</w:t>
      </w:r>
      <w:proofErr w:type="spellEnd"/>
      <w:r w:rsidRPr="003545CB">
        <w:rPr>
          <w:rFonts w:ascii="Georgia" w:hAnsi="Georgia"/>
          <w:sz w:val="20"/>
        </w:rPr>
        <w:t xml:space="preserve"> per </w:t>
      </w:r>
      <w:proofErr w:type="spellStart"/>
      <w:r w:rsidRPr="003545CB">
        <w:rPr>
          <w:rFonts w:ascii="Georgia" w:hAnsi="Georgia"/>
          <w:sz w:val="20"/>
        </w:rPr>
        <w:t>conubia</w:t>
      </w:r>
      <w:proofErr w:type="spellEnd"/>
      <w:r w:rsidRPr="003545CB">
        <w:rPr>
          <w:rFonts w:ascii="Georgia" w:hAnsi="Georgia"/>
          <w:sz w:val="20"/>
        </w:rPr>
        <w:t xml:space="preserve"> nostra, per </w:t>
      </w:r>
      <w:proofErr w:type="spellStart"/>
      <w:r w:rsidRPr="003545CB">
        <w:rPr>
          <w:rFonts w:ascii="Georgia" w:hAnsi="Georgia"/>
          <w:sz w:val="20"/>
        </w:rPr>
        <w:t>inceptos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himenaeos</w:t>
      </w:r>
      <w:proofErr w:type="spellEnd"/>
      <w:r w:rsidRPr="003545CB">
        <w:rPr>
          <w:rFonts w:ascii="Georgia" w:hAnsi="Georgia"/>
          <w:sz w:val="20"/>
        </w:rPr>
        <w:t xml:space="preserve">. Integer in magna </w:t>
      </w:r>
      <w:proofErr w:type="spellStart"/>
      <w:r w:rsidRPr="003545CB">
        <w:rPr>
          <w:rFonts w:ascii="Georgia" w:hAnsi="Georgia"/>
          <w:sz w:val="20"/>
        </w:rPr>
        <w:t>sapien</w:t>
      </w:r>
      <w:proofErr w:type="spellEnd"/>
      <w:r w:rsidRPr="003545CB">
        <w:rPr>
          <w:rFonts w:ascii="Georgia" w:hAnsi="Georgia"/>
          <w:sz w:val="20"/>
        </w:rPr>
        <w:t xml:space="preserve">, </w:t>
      </w:r>
      <w:proofErr w:type="spellStart"/>
      <w:r w:rsidRPr="003545CB">
        <w:rPr>
          <w:rFonts w:ascii="Georgia" w:hAnsi="Georgia"/>
          <w:sz w:val="20"/>
        </w:rPr>
        <w:t>ut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bibendum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nunc</w:t>
      </w:r>
      <w:proofErr w:type="spellEnd"/>
      <w:r w:rsidRPr="003545CB">
        <w:rPr>
          <w:rFonts w:ascii="Georgia" w:hAnsi="Georgia"/>
          <w:sz w:val="20"/>
        </w:rPr>
        <w:t>.</w:t>
      </w:r>
    </w:p>
    <w:p w14:paraId="61FBBFA8" w14:textId="77777777" w:rsidR="00955172" w:rsidRPr="003545CB" w:rsidRDefault="00955172" w:rsidP="00955172">
      <w:pPr>
        <w:spacing w:line="280" w:lineRule="exact"/>
        <w:rPr>
          <w:rFonts w:ascii="Georgia" w:hAnsi="Georgia"/>
          <w:sz w:val="20"/>
        </w:rPr>
      </w:pPr>
    </w:p>
    <w:p w14:paraId="11F46A79" w14:textId="77777777" w:rsidR="00955172" w:rsidRPr="003545CB" w:rsidRDefault="00955172" w:rsidP="00955172">
      <w:pPr>
        <w:spacing w:line="280" w:lineRule="exact"/>
        <w:rPr>
          <w:rFonts w:ascii="Georgia" w:hAnsi="Georgia"/>
          <w:sz w:val="20"/>
        </w:rPr>
      </w:pPr>
      <w:r w:rsidRPr="003545CB">
        <w:rPr>
          <w:rFonts w:ascii="Georgia" w:hAnsi="Georgia"/>
          <w:sz w:val="20"/>
        </w:rPr>
        <w:t xml:space="preserve">Sed </w:t>
      </w:r>
      <w:proofErr w:type="spellStart"/>
      <w:r w:rsidRPr="003545CB">
        <w:rPr>
          <w:rFonts w:ascii="Georgia" w:hAnsi="Georgia"/>
          <w:sz w:val="20"/>
        </w:rPr>
        <w:t>scelerisque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orci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egestas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velit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pretium</w:t>
      </w:r>
      <w:proofErr w:type="spellEnd"/>
      <w:r w:rsidRPr="003545CB">
        <w:rPr>
          <w:rFonts w:ascii="Georgia" w:hAnsi="Georgia"/>
          <w:sz w:val="20"/>
        </w:rPr>
        <w:t xml:space="preserve"> in </w:t>
      </w:r>
      <w:proofErr w:type="spellStart"/>
      <w:r w:rsidRPr="003545CB">
        <w:rPr>
          <w:rFonts w:ascii="Georgia" w:hAnsi="Georgia"/>
          <w:sz w:val="20"/>
        </w:rPr>
        <w:t>vehicula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metus</w:t>
      </w:r>
      <w:proofErr w:type="spellEnd"/>
      <w:r w:rsidRPr="003545CB">
        <w:rPr>
          <w:rFonts w:ascii="Georgia" w:hAnsi="Georgia"/>
          <w:sz w:val="20"/>
        </w:rPr>
        <w:t xml:space="preserve"> auctor. </w:t>
      </w:r>
      <w:proofErr w:type="spellStart"/>
      <w:r w:rsidRPr="003545CB">
        <w:rPr>
          <w:rFonts w:ascii="Georgia" w:hAnsi="Georgia"/>
          <w:sz w:val="20"/>
        </w:rPr>
        <w:t>Etiam</w:t>
      </w:r>
      <w:proofErr w:type="spellEnd"/>
      <w:r w:rsidRPr="003545CB">
        <w:rPr>
          <w:rFonts w:ascii="Georgia" w:hAnsi="Georgia"/>
          <w:sz w:val="20"/>
        </w:rPr>
        <w:t xml:space="preserve"> vel dui </w:t>
      </w:r>
      <w:proofErr w:type="spellStart"/>
      <w:r w:rsidRPr="003545CB">
        <w:rPr>
          <w:rFonts w:ascii="Georgia" w:hAnsi="Georgia"/>
          <w:sz w:val="20"/>
        </w:rPr>
        <w:t>sapien</w:t>
      </w:r>
      <w:proofErr w:type="spellEnd"/>
      <w:r w:rsidRPr="003545CB">
        <w:rPr>
          <w:rFonts w:ascii="Georgia" w:hAnsi="Georgia"/>
          <w:sz w:val="20"/>
        </w:rPr>
        <w:t xml:space="preserve">. </w:t>
      </w:r>
      <w:proofErr w:type="spellStart"/>
      <w:r w:rsidRPr="003545CB">
        <w:rPr>
          <w:rFonts w:ascii="Georgia" w:hAnsi="Georgia"/>
          <w:sz w:val="20"/>
        </w:rPr>
        <w:t>Quisque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aliquam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sem</w:t>
      </w:r>
      <w:proofErr w:type="spellEnd"/>
      <w:r w:rsidRPr="003545CB">
        <w:rPr>
          <w:rFonts w:ascii="Georgia" w:hAnsi="Georgia"/>
          <w:sz w:val="20"/>
        </w:rPr>
        <w:t xml:space="preserve"> sed </w:t>
      </w:r>
      <w:proofErr w:type="spellStart"/>
      <w:r w:rsidRPr="003545CB">
        <w:rPr>
          <w:rFonts w:ascii="Georgia" w:hAnsi="Georgia"/>
          <w:sz w:val="20"/>
        </w:rPr>
        <w:t>nulla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faucibus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ut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sagittis</w:t>
      </w:r>
      <w:proofErr w:type="spellEnd"/>
      <w:r w:rsidRPr="003545CB">
        <w:rPr>
          <w:rFonts w:ascii="Georgia" w:hAnsi="Georgia"/>
          <w:sz w:val="20"/>
        </w:rPr>
        <w:t xml:space="preserve"> nisi </w:t>
      </w:r>
      <w:proofErr w:type="spellStart"/>
      <w:r w:rsidRPr="003545CB">
        <w:rPr>
          <w:rFonts w:ascii="Georgia" w:hAnsi="Georgia"/>
          <w:sz w:val="20"/>
        </w:rPr>
        <w:t>suscipit</w:t>
      </w:r>
      <w:proofErr w:type="spellEnd"/>
      <w:r w:rsidRPr="003545CB">
        <w:rPr>
          <w:rFonts w:ascii="Georgia" w:hAnsi="Georgia"/>
          <w:sz w:val="20"/>
        </w:rPr>
        <w:t xml:space="preserve">. </w:t>
      </w:r>
      <w:proofErr w:type="spellStart"/>
      <w:r w:rsidRPr="003545CB">
        <w:rPr>
          <w:rFonts w:ascii="Georgia" w:hAnsi="Georgia"/>
          <w:sz w:val="20"/>
        </w:rPr>
        <w:t>Nulla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facilisi</w:t>
      </w:r>
      <w:proofErr w:type="spellEnd"/>
      <w:r w:rsidRPr="003545CB">
        <w:rPr>
          <w:rFonts w:ascii="Georgia" w:hAnsi="Georgia"/>
          <w:sz w:val="20"/>
        </w:rPr>
        <w:t xml:space="preserve">. </w:t>
      </w:r>
      <w:proofErr w:type="spellStart"/>
      <w:r w:rsidRPr="003545CB">
        <w:rPr>
          <w:rFonts w:ascii="Georgia" w:hAnsi="Georgia"/>
          <w:sz w:val="20"/>
        </w:rPr>
        <w:t>Fusce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sagittis</w:t>
      </w:r>
      <w:proofErr w:type="spellEnd"/>
      <w:r w:rsidRPr="003545CB">
        <w:rPr>
          <w:rFonts w:ascii="Georgia" w:hAnsi="Georgia"/>
          <w:sz w:val="20"/>
        </w:rPr>
        <w:t xml:space="preserve">, </w:t>
      </w:r>
      <w:proofErr w:type="spellStart"/>
      <w:r w:rsidRPr="003545CB">
        <w:rPr>
          <w:rFonts w:ascii="Georgia" w:hAnsi="Georgia"/>
          <w:sz w:val="20"/>
        </w:rPr>
        <w:t>erat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ut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ultrices</w:t>
      </w:r>
      <w:proofErr w:type="spellEnd"/>
      <w:r w:rsidRPr="003545CB">
        <w:rPr>
          <w:rFonts w:ascii="Georgia" w:hAnsi="Georgia"/>
          <w:sz w:val="20"/>
        </w:rPr>
        <w:t xml:space="preserve"> porta, </w:t>
      </w:r>
      <w:proofErr w:type="spellStart"/>
      <w:r w:rsidRPr="003545CB">
        <w:rPr>
          <w:rFonts w:ascii="Georgia" w:hAnsi="Georgia"/>
          <w:sz w:val="20"/>
        </w:rPr>
        <w:t>justo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nibh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luctus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arcu</w:t>
      </w:r>
      <w:proofErr w:type="spellEnd"/>
      <w:r w:rsidRPr="003545CB">
        <w:rPr>
          <w:rFonts w:ascii="Georgia" w:hAnsi="Georgia"/>
          <w:sz w:val="20"/>
        </w:rPr>
        <w:t xml:space="preserve">, at </w:t>
      </w:r>
      <w:proofErr w:type="spellStart"/>
      <w:r w:rsidRPr="003545CB">
        <w:rPr>
          <w:rFonts w:ascii="Georgia" w:hAnsi="Georgia"/>
          <w:sz w:val="20"/>
        </w:rPr>
        <w:t>tristique</w:t>
      </w:r>
      <w:proofErr w:type="spellEnd"/>
      <w:r w:rsidRPr="003545CB">
        <w:rPr>
          <w:rFonts w:ascii="Georgia" w:hAnsi="Georgia"/>
          <w:sz w:val="20"/>
        </w:rPr>
        <w:t xml:space="preserve"> lorem </w:t>
      </w:r>
      <w:proofErr w:type="spellStart"/>
      <w:r w:rsidRPr="003545CB">
        <w:rPr>
          <w:rFonts w:ascii="Georgia" w:hAnsi="Georgia"/>
          <w:sz w:val="20"/>
        </w:rPr>
        <w:t>felis</w:t>
      </w:r>
      <w:proofErr w:type="spellEnd"/>
      <w:r w:rsidRPr="003545CB">
        <w:rPr>
          <w:rFonts w:ascii="Georgia" w:hAnsi="Georgia"/>
          <w:sz w:val="20"/>
        </w:rPr>
        <w:t xml:space="preserve"> ac </w:t>
      </w:r>
      <w:proofErr w:type="spellStart"/>
      <w:r w:rsidRPr="003545CB">
        <w:rPr>
          <w:rFonts w:ascii="Georgia" w:hAnsi="Georgia"/>
          <w:sz w:val="20"/>
        </w:rPr>
        <w:t>tellus</w:t>
      </w:r>
      <w:proofErr w:type="spellEnd"/>
      <w:r w:rsidRPr="003545CB">
        <w:rPr>
          <w:rFonts w:ascii="Georgia" w:hAnsi="Georgia"/>
          <w:sz w:val="20"/>
        </w:rPr>
        <w:t xml:space="preserve">. Nam </w:t>
      </w:r>
      <w:proofErr w:type="spellStart"/>
      <w:r w:rsidRPr="003545CB">
        <w:rPr>
          <w:rFonts w:ascii="Georgia" w:hAnsi="Georgia"/>
          <w:sz w:val="20"/>
        </w:rPr>
        <w:t>eleifend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tincidunt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augue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nec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congue</w:t>
      </w:r>
      <w:proofErr w:type="spellEnd"/>
      <w:r w:rsidRPr="003545CB">
        <w:rPr>
          <w:rFonts w:ascii="Georgia" w:hAnsi="Georgia"/>
          <w:sz w:val="20"/>
        </w:rPr>
        <w:t xml:space="preserve">. </w:t>
      </w:r>
      <w:proofErr w:type="spellStart"/>
      <w:r w:rsidRPr="003545CB">
        <w:rPr>
          <w:rFonts w:ascii="Georgia" w:hAnsi="Georgia"/>
          <w:sz w:val="20"/>
        </w:rPr>
        <w:t>Fusce</w:t>
      </w:r>
      <w:proofErr w:type="spellEnd"/>
      <w:r w:rsidRPr="003545CB">
        <w:rPr>
          <w:rFonts w:ascii="Georgia" w:hAnsi="Georgia"/>
          <w:sz w:val="20"/>
        </w:rPr>
        <w:t xml:space="preserve"> ac </w:t>
      </w:r>
      <w:proofErr w:type="spellStart"/>
      <w:r w:rsidRPr="003545CB">
        <w:rPr>
          <w:rFonts w:ascii="Georgia" w:hAnsi="Georgia"/>
          <w:sz w:val="20"/>
        </w:rPr>
        <w:t>purus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ut</w:t>
      </w:r>
      <w:proofErr w:type="spellEnd"/>
      <w:r w:rsidRPr="003545CB">
        <w:rPr>
          <w:rFonts w:ascii="Georgia" w:hAnsi="Georgia"/>
          <w:sz w:val="20"/>
        </w:rPr>
        <w:t xml:space="preserve"> mi </w:t>
      </w:r>
      <w:proofErr w:type="spellStart"/>
      <w:r w:rsidRPr="003545CB">
        <w:rPr>
          <w:rFonts w:ascii="Georgia" w:hAnsi="Georgia"/>
          <w:sz w:val="20"/>
        </w:rPr>
        <w:t>dignissim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molestie</w:t>
      </w:r>
      <w:proofErr w:type="spellEnd"/>
      <w:r w:rsidRPr="003545CB">
        <w:rPr>
          <w:rFonts w:ascii="Georgia" w:hAnsi="Georgia"/>
          <w:sz w:val="20"/>
        </w:rPr>
        <w:t xml:space="preserve">. </w:t>
      </w:r>
      <w:proofErr w:type="spellStart"/>
      <w:r w:rsidRPr="003545CB">
        <w:rPr>
          <w:rFonts w:ascii="Georgia" w:hAnsi="Georgia"/>
          <w:sz w:val="20"/>
        </w:rPr>
        <w:t>Fusce</w:t>
      </w:r>
      <w:proofErr w:type="spellEnd"/>
      <w:r w:rsidRPr="003545CB">
        <w:rPr>
          <w:rFonts w:ascii="Georgia" w:hAnsi="Georgia"/>
          <w:sz w:val="20"/>
        </w:rPr>
        <w:t xml:space="preserve"> eros </w:t>
      </w:r>
      <w:proofErr w:type="spellStart"/>
      <w:r w:rsidRPr="003545CB">
        <w:rPr>
          <w:rFonts w:ascii="Georgia" w:hAnsi="Georgia"/>
          <w:sz w:val="20"/>
        </w:rPr>
        <w:t>lectus</w:t>
      </w:r>
      <w:proofErr w:type="spellEnd"/>
      <w:r w:rsidRPr="003545CB">
        <w:rPr>
          <w:rFonts w:ascii="Georgia" w:hAnsi="Georgia"/>
          <w:sz w:val="20"/>
        </w:rPr>
        <w:t xml:space="preserve">, </w:t>
      </w:r>
      <w:proofErr w:type="spellStart"/>
      <w:r w:rsidRPr="003545CB">
        <w:rPr>
          <w:rFonts w:ascii="Georgia" w:hAnsi="Georgia"/>
          <w:sz w:val="20"/>
        </w:rPr>
        <w:t>commodo</w:t>
      </w:r>
      <w:proofErr w:type="spellEnd"/>
      <w:r w:rsidRPr="003545CB">
        <w:rPr>
          <w:rFonts w:ascii="Georgia" w:hAnsi="Georgia"/>
          <w:sz w:val="20"/>
        </w:rPr>
        <w:t xml:space="preserve"> sit </w:t>
      </w:r>
      <w:proofErr w:type="spellStart"/>
      <w:r w:rsidRPr="003545CB">
        <w:rPr>
          <w:rFonts w:ascii="Georgia" w:hAnsi="Georgia"/>
          <w:sz w:val="20"/>
        </w:rPr>
        <w:t>amet</w:t>
      </w:r>
      <w:proofErr w:type="spellEnd"/>
      <w:r w:rsidRPr="003545CB">
        <w:rPr>
          <w:rFonts w:ascii="Georgia" w:hAnsi="Georgia"/>
          <w:sz w:val="20"/>
        </w:rPr>
        <w:t xml:space="preserve"> porta non, </w:t>
      </w:r>
      <w:proofErr w:type="spellStart"/>
      <w:r w:rsidRPr="003545CB">
        <w:rPr>
          <w:rFonts w:ascii="Georgia" w:hAnsi="Georgia"/>
          <w:sz w:val="20"/>
        </w:rPr>
        <w:t>iaculis</w:t>
      </w:r>
      <w:proofErr w:type="spellEnd"/>
      <w:r w:rsidRPr="003545CB">
        <w:rPr>
          <w:rFonts w:ascii="Georgia" w:hAnsi="Georgia"/>
          <w:sz w:val="20"/>
        </w:rPr>
        <w:t xml:space="preserve"> at dolor. </w:t>
      </w:r>
      <w:proofErr w:type="spellStart"/>
      <w:r w:rsidRPr="003545CB">
        <w:rPr>
          <w:rFonts w:ascii="Georgia" w:hAnsi="Georgia"/>
          <w:sz w:val="20"/>
        </w:rPr>
        <w:t>Quisque</w:t>
      </w:r>
      <w:proofErr w:type="spellEnd"/>
      <w:r w:rsidRPr="003545CB">
        <w:rPr>
          <w:rFonts w:ascii="Georgia" w:hAnsi="Georgia"/>
          <w:sz w:val="20"/>
        </w:rPr>
        <w:t xml:space="preserve"> non </w:t>
      </w:r>
      <w:proofErr w:type="spellStart"/>
      <w:r w:rsidRPr="003545CB">
        <w:rPr>
          <w:rFonts w:ascii="Georgia" w:hAnsi="Georgia"/>
          <w:sz w:val="20"/>
        </w:rPr>
        <w:t>purus</w:t>
      </w:r>
      <w:proofErr w:type="spellEnd"/>
      <w:r w:rsidRPr="003545CB">
        <w:rPr>
          <w:rFonts w:ascii="Georgia" w:hAnsi="Georgia"/>
          <w:sz w:val="20"/>
        </w:rPr>
        <w:t xml:space="preserve"> ligula. </w:t>
      </w:r>
      <w:proofErr w:type="spellStart"/>
      <w:r w:rsidRPr="003545CB">
        <w:rPr>
          <w:rFonts w:ascii="Georgia" w:hAnsi="Georgia"/>
          <w:sz w:val="20"/>
        </w:rPr>
        <w:t>Fusce</w:t>
      </w:r>
      <w:proofErr w:type="spellEnd"/>
      <w:r w:rsidRPr="003545CB">
        <w:rPr>
          <w:rFonts w:ascii="Georgia" w:hAnsi="Georgia"/>
          <w:sz w:val="20"/>
        </w:rPr>
        <w:t xml:space="preserve"> a </w:t>
      </w:r>
      <w:proofErr w:type="spellStart"/>
      <w:r w:rsidRPr="003545CB">
        <w:rPr>
          <w:rFonts w:ascii="Georgia" w:hAnsi="Georgia"/>
          <w:sz w:val="20"/>
        </w:rPr>
        <w:t>sagittis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nulla</w:t>
      </w:r>
      <w:proofErr w:type="spellEnd"/>
      <w:r w:rsidRPr="003545CB">
        <w:rPr>
          <w:rFonts w:ascii="Georgia" w:hAnsi="Georgia"/>
          <w:sz w:val="20"/>
        </w:rPr>
        <w:t xml:space="preserve">. Morbi </w:t>
      </w:r>
      <w:proofErr w:type="spellStart"/>
      <w:r w:rsidRPr="003545CB">
        <w:rPr>
          <w:rFonts w:ascii="Georgia" w:hAnsi="Georgia"/>
          <w:sz w:val="20"/>
        </w:rPr>
        <w:t>sagittis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venenatis</w:t>
      </w:r>
      <w:proofErr w:type="spellEnd"/>
      <w:r w:rsidRPr="003545CB">
        <w:rPr>
          <w:rFonts w:ascii="Georgia" w:hAnsi="Georgia"/>
          <w:sz w:val="20"/>
        </w:rPr>
        <w:t xml:space="preserve"> convallis. Donec </w:t>
      </w:r>
      <w:proofErr w:type="spellStart"/>
      <w:r w:rsidRPr="003545CB">
        <w:rPr>
          <w:rFonts w:ascii="Georgia" w:hAnsi="Georgia"/>
          <w:sz w:val="20"/>
        </w:rPr>
        <w:t>ornare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placerat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scelerisque</w:t>
      </w:r>
      <w:proofErr w:type="spellEnd"/>
      <w:r w:rsidRPr="003545CB">
        <w:rPr>
          <w:rFonts w:ascii="Georgia" w:hAnsi="Georgia"/>
          <w:sz w:val="20"/>
        </w:rPr>
        <w:t xml:space="preserve">. </w:t>
      </w:r>
      <w:proofErr w:type="spellStart"/>
      <w:r w:rsidRPr="003545CB">
        <w:rPr>
          <w:rFonts w:ascii="Georgia" w:hAnsi="Georgia"/>
          <w:sz w:val="20"/>
        </w:rPr>
        <w:t>Pellentesque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porttitor</w:t>
      </w:r>
      <w:proofErr w:type="spellEnd"/>
      <w:r w:rsidRPr="003545CB">
        <w:rPr>
          <w:rFonts w:ascii="Georgia" w:hAnsi="Georgia"/>
          <w:sz w:val="20"/>
        </w:rPr>
        <w:t xml:space="preserve"> fermentum </w:t>
      </w:r>
      <w:proofErr w:type="spellStart"/>
      <w:r w:rsidRPr="003545CB">
        <w:rPr>
          <w:rFonts w:ascii="Georgia" w:hAnsi="Georgia"/>
          <w:sz w:val="20"/>
        </w:rPr>
        <w:t>risus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ultrices</w:t>
      </w:r>
      <w:proofErr w:type="spellEnd"/>
      <w:r w:rsidRPr="003545CB">
        <w:rPr>
          <w:rFonts w:ascii="Georgia" w:hAnsi="Georgia"/>
          <w:sz w:val="20"/>
        </w:rPr>
        <w:t xml:space="preserve"> porta. Donec non </w:t>
      </w:r>
      <w:proofErr w:type="spellStart"/>
      <w:r w:rsidRPr="003545CB">
        <w:rPr>
          <w:rFonts w:ascii="Georgia" w:hAnsi="Georgia"/>
          <w:sz w:val="20"/>
        </w:rPr>
        <w:t>elit</w:t>
      </w:r>
      <w:proofErr w:type="spellEnd"/>
      <w:r w:rsidRPr="003545CB">
        <w:rPr>
          <w:rFonts w:ascii="Georgia" w:hAnsi="Georgia"/>
          <w:sz w:val="20"/>
        </w:rPr>
        <w:t xml:space="preserve"> in dui </w:t>
      </w:r>
      <w:proofErr w:type="spellStart"/>
      <w:r w:rsidRPr="003545CB">
        <w:rPr>
          <w:rFonts w:ascii="Georgia" w:hAnsi="Georgia"/>
          <w:sz w:val="20"/>
        </w:rPr>
        <w:t>ultrices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venenatis</w:t>
      </w:r>
      <w:proofErr w:type="spellEnd"/>
      <w:r w:rsidRPr="003545CB">
        <w:rPr>
          <w:rFonts w:ascii="Georgia" w:hAnsi="Georgia"/>
          <w:sz w:val="20"/>
        </w:rPr>
        <w:t xml:space="preserve"> ac </w:t>
      </w:r>
      <w:proofErr w:type="spellStart"/>
      <w:r w:rsidRPr="003545CB">
        <w:rPr>
          <w:rFonts w:ascii="Georgia" w:hAnsi="Georgia"/>
          <w:sz w:val="20"/>
        </w:rPr>
        <w:t>nec</w:t>
      </w:r>
      <w:proofErr w:type="spellEnd"/>
      <w:r w:rsidRPr="003545CB">
        <w:rPr>
          <w:rFonts w:ascii="Georgia" w:hAnsi="Georgia"/>
          <w:sz w:val="20"/>
        </w:rPr>
        <w:t xml:space="preserve"> ante. </w:t>
      </w:r>
      <w:proofErr w:type="spellStart"/>
      <w:r w:rsidRPr="003545CB">
        <w:rPr>
          <w:rFonts w:ascii="Georgia" w:hAnsi="Georgia"/>
          <w:sz w:val="20"/>
        </w:rPr>
        <w:t>Nulla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felis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enim</w:t>
      </w:r>
      <w:proofErr w:type="spellEnd"/>
      <w:r w:rsidRPr="003545CB">
        <w:rPr>
          <w:rFonts w:ascii="Georgia" w:hAnsi="Georgia"/>
          <w:sz w:val="20"/>
        </w:rPr>
        <w:t xml:space="preserve">, </w:t>
      </w:r>
      <w:proofErr w:type="spellStart"/>
      <w:r w:rsidRPr="003545CB">
        <w:rPr>
          <w:rFonts w:ascii="Georgia" w:hAnsi="Georgia"/>
          <w:sz w:val="20"/>
        </w:rPr>
        <w:t>consectetur</w:t>
      </w:r>
      <w:proofErr w:type="spellEnd"/>
      <w:r w:rsidRPr="003545CB">
        <w:rPr>
          <w:rFonts w:ascii="Georgia" w:hAnsi="Georgia"/>
          <w:sz w:val="20"/>
        </w:rPr>
        <w:t xml:space="preserve"> at </w:t>
      </w:r>
      <w:proofErr w:type="spellStart"/>
      <w:r w:rsidRPr="003545CB">
        <w:rPr>
          <w:rFonts w:ascii="Georgia" w:hAnsi="Georgia"/>
          <w:sz w:val="20"/>
        </w:rPr>
        <w:t>varius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eget</w:t>
      </w:r>
      <w:proofErr w:type="spellEnd"/>
      <w:r w:rsidRPr="003545CB">
        <w:rPr>
          <w:rFonts w:ascii="Georgia" w:hAnsi="Georgia"/>
          <w:sz w:val="20"/>
        </w:rPr>
        <w:t xml:space="preserve">, gravida vel </w:t>
      </w:r>
      <w:proofErr w:type="spellStart"/>
      <w:r w:rsidRPr="003545CB">
        <w:rPr>
          <w:rFonts w:ascii="Georgia" w:hAnsi="Georgia"/>
          <w:sz w:val="20"/>
        </w:rPr>
        <w:t>tellus</w:t>
      </w:r>
      <w:proofErr w:type="spellEnd"/>
      <w:r w:rsidRPr="003545CB">
        <w:rPr>
          <w:rFonts w:ascii="Georgia" w:hAnsi="Georgia"/>
          <w:sz w:val="20"/>
        </w:rPr>
        <w:t xml:space="preserve">. Nam </w:t>
      </w:r>
      <w:proofErr w:type="spellStart"/>
      <w:r w:rsidRPr="003545CB">
        <w:rPr>
          <w:rFonts w:ascii="Georgia" w:hAnsi="Georgia"/>
          <w:sz w:val="20"/>
        </w:rPr>
        <w:t>odio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massa</w:t>
      </w:r>
      <w:proofErr w:type="spellEnd"/>
      <w:r w:rsidRPr="003545CB">
        <w:rPr>
          <w:rFonts w:ascii="Georgia" w:hAnsi="Georgia"/>
          <w:sz w:val="20"/>
        </w:rPr>
        <w:t xml:space="preserve">, </w:t>
      </w:r>
      <w:proofErr w:type="spellStart"/>
      <w:r w:rsidRPr="003545CB">
        <w:rPr>
          <w:rFonts w:ascii="Georgia" w:hAnsi="Georgia"/>
          <w:sz w:val="20"/>
        </w:rPr>
        <w:t>luctus</w:t>
      </w:r>
      <w:proofErr w:type="spellEnd"/>
      <w:r w:rsidRPr="003545CB">
        <w:rPr>
          <w:rFonts w:ascii="Georgia" w:hAnsi="Georgia"/>
          <w:sz w:val="20"/>
        </w:rPr>
        <w:t xml:space="preserve"> sed </w:t>
      </w:r>
      <w:proofErr w:type="spellStart"/>
      <w:r w:rsidRPr="003545CB">
        <w:rPr>
          <w:rFonts w:ascii="Georgia" w:hAnsi="Georgia"/>
          <w:sz w:val="20"/>
        </w:rPr>
        <w:t>sodales</w:t>
      </w:r>
      <w:proofErr w:type="spellEnd"/>
      <w:r w:rsidRPr="003545CB">
        <w:rPr>
          <w:rFonts w:ascii="Georgia" w:hAnsi="Georgia"/>
          <w:sz w:val="20"/>
        </w:rPr>
        <w:t xml:space="preserve"> vel, porta id libero. </w:t>
      </w:r>
      <w:proofErr w:type="spellStart"/>
      <w:r w:rsidRPr="003545CB">
        <w:rPr>
          <w:rFonts w:ascii="Georgia" w:hAnsi="Georgia"/>
          <w:sz w:val="20"/>
        </w:rPr>
        <w:t>Vivamus</w:t>
      </w:r>
      <w:proofErr w:type="spellEnd"/>
      <w:r w:rsidRPr="003545CB">
        <w:rPr>
          <w:rFonts w:ascii="Georgia" w:hAnsi="Georgia"/>
          <w:sz w:val="20"/>
        </w:rPr>
        <w:t xml:space="preserve"> gravida </w:t>
      </w:r>
      <w:proofErr w:type="spellStart"/>
      <w:r w:rsidRPr="003545CB">
        <w:rPr>
          <w:rFonts w:ascii="Georgia" w:hAnsi="Georgia"/>
          <w:sz w:val="20"/>
        </w:rPr>
        <w:t>viverra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volutpat</w:t>
      </w:r>
      <w:proofErr w:type="spellEnd"/>
      <w:r w:rsidRPr="003545CB">
        <w:rPr>
          <w:rFonts w:ascii="Georgia" w:hAnsi="Georgia"/>
          <w:sz w:val="20"/>
        </w:rPr>
        <w:t>.</w:t>
      </w:r>
    </w:p>
    <w:p w14:paraId="68A560A6" w14:textId="77777777" w:rsidR="00955172" w:rsidRPr="003545CB" w:rsidRDefault="00955172" w:rsidP="00955172">
      <w:pPr>
        <w:spacing w:line="280" w:lineRule="exact"/>
        <w:rPr>
          <w:rFonts w:ascii="Georgia" w:hAnsi="Georgia"/>
          <w:sz w:val="20"/>
        </w:rPr>
      </w:pPr>
    </w:p>
    <w:p w14:paraId="2B799F17" w14:textId="77777777" w:rsidR="00955172" w:rsidRPr="003545CB" w:rsidRDefault="00955172" w:rsidP="00955172">
      <w:pPr>
        <w:spacing w:line="280" w:lineRule="exact"/>
        <w:rPr>
          <w:rFonts w:ascii="Georgia" w:hAnsi="Georgia"/>
          <w:sz w:val="20"/>
        </w:rPr>
      </w:pPr>
      <w:r w:rsidRPr="003545CB">
        <w:rPr>
          <w:rFonts w:ascii="Georgia" w:hAnsi="Georgia"/>
          <w:sz w:val="20"/>
        </w:rPr>
        <w:t xml:space="preserve">Aenean </w:t>
      </w:r>
      <w:proofErr w:type="spellStart"/>
      <w:r w:rsidRPr="003545CB">
        <w:rPr>
          <w:rFonts w:ascii="Georgia" w:hAnsi="Georgia"/>
          <w:sz w:val="20"/>
        </w:rPr>
        <w:t>laoreet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pellentesque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imperdiet</w:t>
      </w:r>
      <w:proofErr w:type="spellEnd"/>
      <w:r w:rsidRPr="003545CB">
        <w:rPr>
          <w:rFonts w:ascii="Georgia" w:hAnsi="Georgia"/>
          <w:sz w:val="20"/>
        </w:rPr>
        <w:t xml:space="preserve">. </w:t>
      </w:r>
      <w:proofErr w:type="spellStart"/>
      <w:r w:rsidRPr="003545CB">
        <w:rPr>
          <w:rFonts w:ascii="Georgia" w:hAnsi="Georgia"/>
          <w:sz w:val="20"/>
        </w:rPr>
        <w:t>Mauris</w:t>
      </w:r>
      <w:proofErr w:type="spellEnd"/>
      <w:r w:rsidRPr="003545CB">
        <w:rPr>
          <w:rFonts w:ascii="Georgia" w:hAnsi="Georgia"/>
          <w:sz w:val="20"/>
        </w:rPr>
        <w:t xml:space="preserve"> vel </w:t>
      </w:r>
      <w:proofErr w:type="spellStart"/>
      <w:r w:rsidRPr="003545CB">
        <w:rPr>
          <w:rFonts w:ascii="Georgia" w:hAnsi="Georgia"/>
          <w:sz w:val="20"/>
        </w:rPr>
        <w:t>massa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lectus</w:t>
      </w:r>
      <w:proofErr w:type="spellEnd"/>
      <w:r w:rsidRPr="003545CB">
        <w:rPr>
          <w:rFonts w:ascii="Georgia" w:hAnsi="Georgia"/>
          <w:sz w:val="20"/>
        </w:rPr>
        <w:t xml:space="preserve">. </w:t>
      </w:r>
      <w:proofErr w:type="spellStart"/>
      <w:r w:rsidRPr="003545CB">
        <w:rPr>
          <w:rFonts w:ascii="Georgia" w:hAnsi="Georgia"/>
          <w:sz w:val="20"/>
        </w:rPr>
        <w:t>Nullam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nec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odio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est</w:t>
      </w:r>
      <w:proofErr w:type="spellEnd"/>
      <w:r w:rsidRPr="003545CB">
        <w:rPr>
          <w:rFonts w:ascii="Georgia" w:hAnsi="Georgia"/>
          <w:sz w:val="20"/>
        </w:rPr>
        <w:t xml:space="preserve">, sit </w:t>
      </w:r>
      <w:proofErr w:type="spellStart"/>
      <w:r w:rsidRPr="003545CB">
        <w:rPr>
          <w:rFonts w:ascii="Georgia" w:hAnsi="Georgia"/>
          <w:sz w:val="20"/>
        </w:rPr>
        <w:t>amet</w:t>
      </w:r>
      <w:proofErr w:type="spellEnd"/>
      <w:r w:rsidRPr="003545CB">
        <w:rPr>
          <w:rFonts w:ascii="Georgia" w:hAnsi="Georgia"/>
          <w:sz w:val="20"/>
        </w:rPr>
        <w:t xml:space="preserve"> cursus </w:t>
      </w:r>
      <w:proofErr w:type="spellStart"/>
      <w:r w:rsidRPr="003545CB">
        <w:rPr>
          <w:rFonts w:ascii="Georgia" w:hAnsi="Georgia"/>
          <w:sz w:val="20"/>
        </w:rPr>
        <w:t>purus</w:t>
      </w:r>
      <w:proofErr w:type="spellEnd"/>
      <w:r w:rsidRPr="003545CB">
        <w:rPr>
          <w:rFonts w:ascii="Georgia" w:hAnsi="Georgia"/>
          <w:sz w:val="20"/>
        </w:rPr>
        <w:t xml:space="preserve">. </w:t>
      </w:r>
      <w:proofErr w:type="spellStart"/>
      <w:r w:rsidRPr="003545CB">
        <w:rPr>
          <w:rFonts w:ascii="Georgia" w:hAnsi="Georgia"/>
          <w:sz w:val="20"/>
        </w:rPr>
        <w:t>Vivamus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justo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nisl</w:t>
      </w:r>
      <w:proofErr w:type="spellEnd"/>
      <w:r w:rsidRPr="003545CB">
        <w:rPr>
          <w:rFonts w:ascii="Georgia" w:hAnsi="Georgia"/>
          <w:sz w:val="20"/>
        </w:rPr>
        <w:t xml:space="preserve">, </w:t>
      </w:r>
      <w:proofErr w:type="spellStart"/>
      <w:r w:rsidRPr="003545CB">
        <w:rPr>
          <w:rFonts w:ascii="Georgia" w:hAnsi="Georgia"/>
          <w:sz w:val="20"/>
        </w:rPr>
        <w:t>malesuada</w:t>
      </w:r>
      <w:proofErr w:type="spellEnd"/>
      <w:r w:rsidRPr="003545CB">
        <w:rPr>
          <w:rFonts w:ascii="Georgia" w:hAnsi="Georgia"/>
          <w:sz w:val="20"/>
        </w:rPr>
        <w:t xml:space="preserve"> sed </w:t>
      </w:r>
      <w:proofErr w:type="spellStart"/>
      <w:r w:rsidRPr="003545CB">
        <w:rPr>
          <w:rFonts w:ascii="Georgia" w:hAnsi="Georgia"/>
          <w:sz w:val="20"/>
        </w:rPr>
        <w:t>malesuada</w:t>
      </w:r>
      <w:proofErr w:type="spellEnd"/>
      <w:r w:rsidRPr="003545CB">
        <w:rPr>
          <w:rFonts w:ascii="Georgia" w:hAnsi="Georgia"/>
          <w:sz w:val="20"/>
        </w:rPr>
        <w:t xml:space="preserve"> a, </w:t>
      </w:r>
      <w:proofErr w:type="spellStart"/>
      <w:r w:rsidRPr="003545CB">
        <w:rPr>
          <w:rFonts w:ascii="Georgia" w:hAnsi="Georgia"/>
          <w:sz w:val="20"/>
        </w:rPr>
        <w:t>ultrices</w:t>
      </w:r>
      <w:proofErr w:type="spellEnd"/>
      <w:r w:rsidRPr="003545CB">
        <w:rPr>
          <w:rFonts w:ascii="Georgia" w:hAnsi="Georgia"/>
          <w:sz w:val="20"/>
        </w:rPr>
        <w:t xml:space="preserve"> ac </w:t>
      </w:r>
      <w:proofErr w:type="spellStart"/>
      <w:r w:rsidRPr="003545CB">
        <w:rPr>
          <w:rFonts w:ascii="Georgia" w:hAnsi="Georgia"/>
          <w:sz w:val="20"/>
        </w:rPr>
        <w:t>nunc</w:t>
      </w:r>
      <w:proofErr w:type="spellEnd"/>
      <w:r w:rsidRPr="003545CB">
        <w:rPr>
          <w:rFonts w:ascii="Georgia" w:hAnsi="Georgia"/>
          <w:sz w:val="20"/>
        </w:rPr>
        <w:t xml:space="preserve">. </w:t>
      </w:r>
      <w:proofErr w:type="spellStart"/>
      <w:r w:rsidRPr="003545CB">
        <w:rPr>
          <w:rFonts w:ascii="Georgia" w:hAnsi="Georgia"/>
          <w:sz w:val="20"/>
        </w:rPr>
        <w:t>Pellentesque</w:t>
      </w:r>
      <w:proofErr w:type="spellEnd"/>
      <w:r w:rsidRPr="003545CB">
        <w:rPr>
          <w:rFonts w:ascii="Georgia" w:hAnsi="Georgia"/>
          <w:sz w:val="20"/>
        </w:rPr>
        <w:t xml:space="preserve"> habitant </w:t>
      </w:r>
      <w:proofErr w:type="spellStart"/>
      <w:r w:rsidRPr="003545CB">
        <w:rPr>
          <w:rFonts w:ascii="Georgia" w:hAnsi="Georgia"/>
          <w:sz w:val="20"/>
        </w:rPr>
        <w:t>morbi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tristique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senectus</w:t>
      </w:r>
      <w:proofErr w:type="spellEnd"/>
      <w:r w:rsidRPr="003545CB">
        <w:rPr>
          <w:rFonts w:ascii="Georgia" w:hAnsi="Georgia"/>
          <w:sz w:val="20"/>
        </w:rPr>
        <w:t xml:space="preserve"> et </w:t>
      </w:r>
      <w:proofErr w:type="spellStart"/>
      <w:r w:rsidRPr="003545CB">
        <w:rPr>
          <w:rFonts w:ascii="Georgia" w:hAnsi="Georgia"/>
          <w:sz w:val="20"/>
        </w:rPr>
        <w:t>netus</w:t>
      </w:r>
      <w:proofErr w:type="spellEnd"/>
      <w:r w:rsidRPr="003545CB">
        <w:rPr>
          <w:rFonts w:ascii="Georgia" w:hAnsi="Georgia"/>
          <w:sz w:val="20"/>
        </w:rPr>
        <w:t xml:space="preserve"> et </w:t>
      </w:r>
      <w:proofErr w:type="spellStart"/>
      <w:r w:rsidRPr="003545CB">
        <w:rPr>
          <w:rFonts w:ascii="Georgia" w:hAnsi="Georgia"/>
          <w:sz w:val="20"/>
        </w:rPr>
        <w:t>malesuada</w:t>
      </w:r>
      <w:proofErr w:type="spellEnd"/>
      <w:r w:rsidRPr="003545CB">
        <w:rPr>
          <w:rFonts w:ascii="Georgia" w:hAnsi="Georgia"/>
          <w:sz w:val="20"/>
        </w:rPr>
        <w:t xml:space="preserve"> fames ac </w:t>
      </w:r>
      <w:proofErr w:type="spellStart"/>
      <w:r w:rsidRPr="003545CB">
        <w:rPr>
          <w:rFonts w:ascii="Georgia" w:hAnsi="Georgia"/>
          <w:sz w:val="20"/>
        </w:rPr>
        <w:t>turpis</w:t>
      </w:r>
      <w:proofErr w:type="spellEnd"/>
      <w:r w:rsidRPr="003545CB">
        <w:rPr>
          <w:rFonts w:ascii="Georgia" w:hAnsi="Georgia"/>
          <w:sz w:val="20"/>
        </w:rPr>
        <w:t xml:space="preserve"> </w:t>
      </w:r>
      <w:proofErr w:type="spellStart"/>
      <w:r w:rsidRPr="003545CB">
        <w:rPr>
          <w:rFonts w:ascii="Georgia" w:hAnsi="Georgia"/>
          <w:sz w:val="20"/>
        </w:rPr>
        <w:t>egestas</w:t>
      </w:r>
      <w:proofErr w:type="spellEnd"/>
      <w:r w:rsidRPr="003545CB">
        <w:rPr>
          <w:rFonts w:ascii="Georgia" w:hAnsi="Georgia"/>
          <w:sz w:val="20"/>
        </w:rPr>
        <w:t>.</w:t>
      </w:r>
    </w:p>
    <w:p w14:paraId="73D90693" w14:textId="77777777" w:rsidR="00955172" w:rsidRPr="003545CB" w:rsidRDefault="00955172" w:rsidP="00955172">
      <w:pPr>
        <w:spacing w:line="280" w:lineRule="exact"/>
        <w:rPr>
          <w:rFonts w:ascii="Georgia" w:hAnsi="Georgia"/>
          <w:sz w:val="20"/>
        </w:rPr>
      </w:pPr>
    </w:p>
    <w:p w14:paraId="67DE31B5" w14:textId="77777777" w:rsidR="00955172" w:rsidRPr="003545CB" w:rsidRDefault="00955172" w:rsidP="00955172">
      <w:pPr>
        <w:spacing w:line="280" w:lineRule="exact"/>
        <w:rPr>
          <w:rFonts w:ascii="Georgia" w:hAnsi="Georgia"/>
          <w:sz w:val="20"/>
        </w:rPr>
      </w:pPr>
      <w:r w:rsidRPr="003545CB">
        <w:rPr>
          <w:rFonts w:ascii="Georgia" w:hAnsi="Georgia"/>
          <w:sz w:val="20"/>
        </w:rPr>
        <w:t>Sincerely,</w:t>
      </w:r>
    </w:p>
    <w:p w14:paraId="531FE1B3" w14:textId="77777777" w:rsidR="003113FC" w:rsidRDefault="003113FC"/>
    <w:sectPr w:rsidR="003113FC" w:rsidSect="008B57C3">
      <w:headerReference w:type="first" r:id="rId6"/>
      <w:pgSz w:w="12240" w:h="15840"/>
      <w:pgMar w:top="2430" w:right="1800" w:bottom="144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15BA2" w14:textId="77777777" w:rsidR="00804293" w:rsidRDefault="00804293" w:rsidP="008B57C3">
      <w:r>
        <w:separator/>
      </w:r>
    </w:p>
  </w:endnote>
  <w:endnote w:type="continuationSeparator" w:id="0">
    <w:p w14:paraId="30FD2A9A" w14:textId="77777777" w:rsidR="00804293" w:rsidRDefault="00804293" w:rsidP="008B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07D52" w14:textId="77777777" w:rsidR="00804293" w:rsidRDefault="00804293" w:rsidP="008B57C3">
      <w:r>
        <w:separator/>
      </w:r>
    </w:p>
  </w:footnote>
  <w:footnote w:type="continuationSeparator" w:id="0">
    <w:p w14:paraId="0F883E21" w14:textId="77777777" w:rsidR="00804293" w:rsidRDefault="00804293" w:rsidP="008B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362E6" w14:textId="77777777" w:rsidR="008B57C3" w:rsidRDefault="008B57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AAFBE1" wp14:editId="188DE1C6">
          <wp:simplePos x="0" y="0"/>
          <wp:positionH relativeFrom="page">
            <wp:posOffset>0</wp:posOffset>
          </wp:positionH>
          <wp:positionV relativeFrom="page">
            <wp:posOffset>10160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72"/>
    <w:rsid w:val="003113FC"/>
    <w:rsid w:val="0031767A"/>
    <w:rsid w:val="004B1D70"/>
    <w:rsid w:val="005C2DDC"/>
    <w:rsid w:val="00804293"/>
    <w:rsid w:val="008B57C3"/>
    <w:rsid w:val="009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90262"/>
  <w14:defaultImageDpi w14:val="32767"/>
  <w15:chartTrackingRefBased/>
  <w15:docId w15:val="{B0650F49-A7ED-9D4F-B36F-00BF89C6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5172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7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7C3"/>
  </w:style>
  <w:style w:type="paragraph" w:styleId="Footer">
    <w:name w:val="footer"/>
    <w:basedOn w:val="Normal"/>
    <w:link w:val="FooterChar"/>
    <w:uiPriority w:val="99"/>
    <w:unhideWhenUsed/>
    <w:rsid w:val="008B57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g534/OneDrive%20-%20Yale%20University/Letterhead/MN101718%20nursing%20generic%20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MN101718 nursing generic ltrhd.dotx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Goodwin, Rochelle</cp:lastModifiedBy>
  <cp:revision>2</cp:revision>
  <dcterms:created xsi:type="dcterms:W3CDTF">2021-10-13T15:19:00Z</dcterms:created>
  <dcterms:modified xsi:type="dcterms:W3CDTF">2021-10-13T15:19:00Z</dcterms:modified>
</cp:coreProperties>
</file>